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15C" w:rsidRPr="00A83CE3" w:rsidRDefault="00264B99" w:rsidP="00DB6C19">
      <w:pPr>
        <w:spacing w:after="0" w:line="240" w:lineRule="auto"/>
        <w:ind w:left="5664" w:hanging="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6015C" w:rsidRPr="00A83CE3">
        <w:rPr>
          <w:rFonts w:ascii="Times New Roman" w:hAnsi="Times New Roman" w:cs="Times New Roman"/>
          <w:sz w:val="24"/>
          <w:szCs w:val="24"/>
        </w:rPr>
        <w:t xml:space="preserve">Додаток </w:t>
      </w:r>
      <w:r w:rsidR="00114F8C">
        <w:rPr>
          <w:rFonts w:ascii="Times New Roman" w:hAnsi="Times New Roman" w:cs="Times New Roman"/>
          <w:sz w:val="24"/>
          <w:szCs w:val="24"/>
        </w:rPr>
        <w:t>4</w:t>
      </w:r>
    </w:p>
    <w:p w:rsidR="00264B99" w:rsidRDefault="00264B99" w:rsidP="00264B9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 рішення</w:t>
      </w:r>
      <w:r>
        <w:rPr>
          <w:rFonts w:ascii="Times New Roman" w:hAnsi="Times New Roman"/>
          <w:sz w:val="24"/>
          <w:szCs w:val="24"/>
          <w:lang w:val="en-US"/>
        </w:rPr>
        <w:t xml:space="preserve">   </w:t>
      </w:r>
      <w:r>
        <w:rPr>
          <w:rFonts w:ascii="Times New Roman" w:hAnsi="Times New Roman"/>
          <w:sz w:val="24"/>
          <w:szCs w:val="24"/>
        </w:rPr>
        <w:t xml:space="preserve">двадцять   дев’ятої   (позачергової) сесії міської ради від 24.02.2022 р. №___-29/2022 </w:t>
      </w:r>
    </w:p>
    <w:p w:rsidR="00264B99" w:rsidRDefault="00264B99" w:rsidP="00264B99">
      <w:pPr>
        <w:pStyle w:val="10"/>
        <w:ind w:left="5670"/>
        <w:rPr>
          <w:rFonts w:ascii="Times New Roman" w:hAnsi="Times New Roman"/>
          <w:sz w:val="24"/>
          <w:szCs w:val="24"/>
          <w:lang w:val="ru-RU" w:eastAsia="ru-RU"/>
        </w:rPr>
      </w:pPr>
    </w:p>
    <w:p w:rsidR="0076015C" w:rsidRPr="00A83CE3" w:rsidRDefault="0076015C" w:rsidP="00DB6C19">
      <w:pPr>
        <w:spacing w:line="240" w:lineRule="auto"/>
        <w:ind w:left="6960"/>
        <w:rPr>
          <w:rFonts w:ascii="Times New Roman" w:hAnsi="Times New Roman" w:cs="Times New Roman"/>
          <w:sz w:val="24"/>
          <w:szCs w:val="24"/>
        </w:rPr>
      </w:pPr>
    </w:p>
    <w:p w:rsidR="0076015C" w:rsidRPr="00A83CE3" w:rsidRDefault="0076015C" w:rsidP="00DB6C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3CE3">
        <w:rPr>
          <w:rFonts w:ascii="Times New Roman" w:hAnsi="Times New Roman" w:cs="Times New Roman"/>
          <w:sz w:val="24"/>
          <w:szCs w:val="24"/>
        </w:rPr>
        <w:t>Умови, додаткові умови оренди об’єкту оренди, включеного до Переліку другого типу об’єктів оренди комунального майна Дунаєвецької міської ради, що можуть бути передані в оренду без проведення аукціону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42"/>
        <w:gridCol w:w="6662"/>
      </w:tblGrid>
      <w:tr w:rsidR="00C65E36" w:rsidRPr="00A83CE3" w:rsidTr="00A873BF">
        <w:tc>
          <w:tcPr>
            <w:tcW w:w="25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Назва об’єкта</w:t>
            </w:r>
          </w:p>
        </w:tc>
        <w:tc>
          <w:tcPr>
            <w:tcW w:w="6662" w:type="dxa"/>
            <w:tcBorders>
              <w:top w:val="single" w:sz="8" w:space="0" w:color="000000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65E36" w:rsidRPr="00C65E36" w:rsidRDefault="00C65E36" w:rsidP="00C65E3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Частина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нежитлового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основного </w:t>
            </w:r>
            <w:proofErr w:type="spell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лікувального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корпусу з </w:t>
            </w:r>
            <w:proofErr w:type="spellStart"/>
            <w:proofErr w:type="gram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</w:t>
            </w:r>
            <w:proofErr w:type="gram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ідвалом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загальною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площею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179,8 </w:t>
            </w:r>
            <w:proofErr w:type="spell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кв.м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, за </w:t>
            </w:r>
            <w:proofErr w:type="spell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адресою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. Горького, 7/7, </w:t>
            </w:r>
            <w:proofErr w:type="spell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м</w:t>
            </w:r>
            <w:proofErr w:type="gram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.Д</w:t>
            </w:r>
            <w:proofErr w:type="gram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унаївці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C65E36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орендодавця</w:t>
            </w:r>
          </w:p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:rsidR="00C65E36" w:rsidRPr="00A83CE3" w:rsidRDefault="00C65E36" w:rsidP="00C65E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C65E36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балансоутримувача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:rsidR="00C65E36" w:rsidRPr="00A83CE3" w:rsidRDefault="00C65E36" w:rsidP="00C65E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C65E36" w:rsidRPr="00A83CE3" w:rsidTr="00FC600F">
        <w:trPr>
          <w:trHeight w:val="597"/>
        </w:trPr>
        <w:tc>
          <w:tcPr>
            <w:tcW w:w="9204" w:type="dxa"/>
            <w:gridSpan w:val="2"/>
            <w:tcBorders>
              <w:top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Інформація про об’єкт оренди</w:t>
            </w:r>
          </w:p>
        </w:tc>
      </w:tr>
      <w:tr w:rsidR="00C65E36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Тип переліку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другий</w:t>
            </w:r>
          </w:p>
        </w:tc>
      </w:tr>
      <w:tr w:rsidR="00C65E36" w:rsidRPr="00A83CE3" w:rsidTr="00FC600F">
        <w:trPr>
          <w:trHeight w:val="587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Вартість об'єкта оренди</w:t>
            </w:r>
          </w:p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F97D38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844 528</w:t>
            </w:r>
            <w:r w:rsidR="00C65E36" w:rsidRPr="00A83CE3">
              <w:rPr>
                <w:rFonts w:ascii="Times New Roman" w:hAnsi="Times New Roman" w:cs="Times New Roman"/>
                <w:sz w:val="24"/>
                <w:szCs w:val="24"/>
              </w:rPr>
              <w:t>,00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вісімсот сорок чотири </w:t>
            </w:r>
            <w:r w:rsidR="00C65E36" w:rsidRPr="00A83CE3">
              <w:rPr>
                <w:rFonts w:ascii="Times New Roman" w:hAnsi="Times New Roman" w:cs="Times New Roman"/>
                <w:sz w:val="24"/>
                <w:szCs w:val="24"/>
              </w:rPr>
              <w:t>тисяч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C65E36"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п’ятсот двадцять вісім </w:t>
            </w:r>
            <w:r w:rsidR="00C65E36" w:rsidRPr="00A83CE3">
              <w:rPr>
                <w:rFonts w:ascii="Times New Roman" w:hAnsi="Times New Roman" w:cs="Times New Roman"/>
                <w:sz w:val="24"/>
                <w:szCs w:val="24"/>
              </w:rPr>
              <w:t>грив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="00C65E36"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 00 копійок) без урахування ПДВ</w:t>
            </w:r>
          </w:p>
        </w:tc>
      </w:tr>
      <w:tr w:rsidR="00C65E36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Тип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Нерухоме майно</w:t>
            </w:r>
          </w:p>
        </w:tc>
      </w:tr>
      <w:tr w:rsidR="00C65E36" w:rsidRPr="00A83CE3" w:rsidTr="00FC600F">
        <w:trPr>
          <w:trHeight w:val="763"/>
        </w:trPr>
        <w:tc>
          <w:tcPr>
            <w:tcW w:w="2542" w:type="dxa"/>
            <w:tcBorders>
              <w:top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Пропонований 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5 років </w:t>
            </w:r>
          </w:p>
        </w:tc>
      </w:tr>
      <w:tr w:rsidR="00C65E36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Фотографічне зображення майна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Наявне </w:t>
            </w:r>
          </w:p>
        </w:tc>
      </w:tr>
      <w:tr w:rsidR="00C65E36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Місцезнаходження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Хмельницька обл., м. Дунаївці, вул. Горького, 7</w:t>
            </w:r>
            <w:r w:rsidR="009E1CC8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/7</w:t>
            </w:r>
          </w:p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5E36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Загальна площа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179,8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  <w:bookmarkStart w:id="0" w:name="_GoBack"/>
            <w:bookmarkEnd w:id="0"/>
          </w:p>
        </w:tc>
      </w:tr>
      <w:tr w:rsidR="00C65E36" w:rsidRPr="00A83CE3" w:rsidTr="004D7FD4">
        <w:trPr>
          <w:trHeight w:val="424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Характеристика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65E36" w:rsidRPr="00C65E36" w:rsidRDefault="00C65E36" w:rsidP="00C65E3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Частина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нежитлового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основного </w:t>
            </w:r>
            <w:proofErr w:type="spell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лікувального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корпусу з </w:t>
            </w:r>
            <w:proofErr w:type="spellStart"/>
            <w:proofErr w:type="gram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ідвалом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загальною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площею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179,8 </w:t>
            </w:r>
            <w:proofErr w:type="spell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кв.м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, за </w:t>
            </w:r>
            <w:proofErr w:type="spell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адресою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. Горького, 7/7, </w:t>
            </w:r>
            <w:proofErr w:type="spell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</w:t>
            </w:r>
            <w:proofErr w:type="gram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.Д</w:t>
            </w:r>
            <w:proofErr w:type="gram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унаївці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C65E36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98315A" w:rsidRDefault="00C65E36" w:rsidP="00C65E3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315A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Технічний стан, інформація про потужність електромережі і забезпечення комунікаціями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Задовільний. Є електропостачання, водопостачання, централізоване опалення.</w:t>
            </w:r>
          </w:p>
        </w:tc>
      </w:tr>
      <w:tr w:rsidR="00C65E36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Проект договору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Додається до інформаційного повідомлення про передачу нерухомого майна в оренду</w:t>
            </w:r>
          </w:p>
        </w:tc>
      </w:tr>
      <w:tr w:rsidR="00C65E36" w:rsidRPr="00A83CE3" w:rsidTr="00FC600F">
        <w:trPr>
          <w:trHeight w:val="240"/>
        </w:trPr>
        <w:tc>
          <w:tcPr>
            <w:tcW w:w="9204" w:type="dxa"/>
            <w:gridSpan w:val="2"/>
            <w:tcBorders>
              <w:top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Умови та додаткові умови оренди</w:t>
            </w:r>
          </w:p>
        </w:tc>
      </w:tr>
      <w:tr w:rsidR="00C65E36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 років</w:t>
            </w:r>
          </w:p>
        </w:tc>
      </w:tr>
      <w:tr w:rsidR="0040487D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87D" w:rsidRPr="00A83CE3" w:rsidRDefault="0040487D" w:rsidP="0040487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Стартова орендна плата</w:t>
            </w:r>
          </w:p>
          <w:p w:rsidR="0040487D" w:rsidRPr="00A83CE3" w:rsidRDefault="0040487D" w:rsidP="0040487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87D" w:rsidRPr="00A56F76" w:rsidRDefault="0040487D" w:rsidP="0040487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Орендна плата, визначена відповідно до п.13 «Методики розрахунку орендної плати за  державне майно» затвердженої Постановою КМУ від 28.04.2021 №630, становитиме 1,00 гривню на рік.</w:t>
            </w:r>
          </w:p>
        </w:tc>
      </w:tr>
      <w:tr w:rsidR="0040487D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87D" w:rsidRPr="00A83CE3" w:rsidRDefault="0040487D" w:rsidP="0040487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Цільове призначення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87D" w:rsidRPr="00A56F76" w:rsidRDefault="0040487D" w:rsidP="0040487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Розміщення органів державної влади, інших бюджетних організацій, закладів, установ, які повністю фінансуються з державного бюджету </w:t>
            </w:r>
          </w:p>
        </w:tc>
      </w:tr>
      <w:tr w:rsidR="0040487D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87D" w:rsidRPr="00A83CE3" w:rsidRDefault="0040487D" w:rsidP="0040487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Вимоги до орендаря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87D" w:rsidRPr="00A83CE3" w:rsidRDefault="0040487D" w:rsidP="0040487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40487D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87D" w:rsidRPr="00694507" w:rsidRDefault="0040487D" w:rsidP="004048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45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Найменування установи (банку, казначейства), її місцезнаходження та номери рахунків у національній валюті, відкритих для внесення  орендар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ями</w:t>
            </w:r>
            <w:r w:rsidRPr="006945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плати</w:t>
            </w:r>
            <w:r w:rsidRPr="006945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 об’єкти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87D" w:rsidRPr="003616A0" w:rsidRDefault="0040487D" w:rsidP="0040487D">
            <w:pPr>
              <w:rPr>
                <w:rFonts w:ascii="Times New Roman" w:hAnsi="Times New Roman" w:cs="Times New Roman"/>
              </w:rPr>
            </w:pPr>
            <w:r w:rsidRPr="00694507">
              <w:rPr>
                <w:rFonts w:ascii="Times New Roman" w:hAnsi="Times New Roman" w:cs="Times New Roman"/>
              </w:rPr>
              <w:t>В національній валюті:</w:t>
            </w:r>
            <w:r>
              <w:rPr>
                <w:rFonts w:ascii="Times New Roman" w:hAnsi="Times New Roman" w:cs="Times New Roman"/>
                <w:lang w:val="en-US"/>
              </w:rPr>
              <w:t>UA</w:t>
            </w:r>
            <w:r w:rsidRPr="003616A0">
              <w:rPr>
                <w:rFonts w:ascii="Times New Roman" w:hAnsi="Times New Roman" w:cs="Times New Roman"/>
              </w:rPr>
              <w:t xml:space="preserve"> 288999980334179850000022655</w:t>
            </w:r>
          </w:p>
          <w:p w:rsidR="0040487D" w:rsidRPr="003616A0" w:rsidRDefault="0040487D" w:rsidP="0040487D">
            <w:pPr>
              <w:rPr>
                <w:rFonts w:ascii="Times New Roman" w:hAnsi="Times New Roman" w:cs="Times New Roman"/>
              </w:rPr>
            </w:pPr>
            <w:r w:rsidRPr="00694507">
              <w:rPr>
                <w:rFonts w:ascii="Times New Roman" w:hAnsi="Times New Roman" w:cs="Times New Roman"/>
              </w:rPr>
              <w:t>Одержувач:</w:t>
            </w:r>
            <w:r w:rsidRPr="003616A0">
              <w:rPr>
                <w:rFonts w:ascii="Times New Roman" w:hAnsi="Times New Roman" w:cs="Times New Roman"/>
              </w:rPr>
              <w:t xml:space="preserve"> ГУК у </w:t>
            </w:r>
            <w:proofErr w:type="spellStart"/>
            <w:r w:rsidRPr="003616A0">
              <w:rPr>
                <w:rFonts w:ascii="Times New Roman" w:hAnsi="Times New Roman" w:cs="Times New Roman"/>
              </w:rPr>
              <w:t>Хмел.обл</w:t>
            </w:r>
            <w:proofErr w:type="spellEnd"/>
            <w:r w:rsidRPr="003616A0">
              <w:rPr>
                <w:rFonts w:ascii="Times New Roman" w:hAnsi="Times New Roman" w:cs="Times New Roman"/>
              </w:rPr>
              <w:t>/</w:t>
            </w:r>
            <w:proofErr w:type="spellStart"/>
            <w:r w:rsidRPr="003616A0">
              <w:rPr>
                <w:rFonts w:ascii="Times New Roman" w:hAnsi="Times New Roman" w:cs="Times New Roman"/>
              </w:rPr>
              <w:t>Дунаєвецьк.мтг</w:t>
            </w:r>
            <w:proofErr w:type="spellEnd"/>
            <w:r w:rsidRPr="003616A0">
              <w:rPr>
                <w:rFonts w:ascii="Times New Roman" w:hAnsi="Times New Roman" w:cs="Times New Roman"/>
              </w:rPr>
              <w:t>/22080402</w:t>
            </w:r>
          </w:p>
          <w:p w:rsidR="0040487D" w:rsidRPr="002B0096" w:rsidRDefault="0040487D" w:rsidP="004048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Код ЄДРПОУ: 37971775 </w:t>
            </w:r>
          </w:p>
          <w:p w:rsidR="0040487D" w:rsidRPr="00432357" w:rsidRDefault="0040487D" w:rsidP="0040487D">
            <w:pPr>
              <w:jc w:val="both"/>
            </w:pPr>
            <w:r w:rsidRPr="00694507">
              <w:rPr>
                <w:rFonts w:ascii="Times New Roman" w:hAnsi="Times New Roman" w:cs="Times New Roman"/>
              </w:rPr>
              <w:t xml:space="preserve">Для проведення </w:t>
            </w:r>
            <w:r>
              <w:rPr>
                <w:rFonts w:ascii="Times New Roman" w:hAnsi="Times New Roman" w:cs="Times New Roman"/>
              </w:rPr>
              <w:t>Орендарями</w:t>
            </w:r>
            <w:r w:rsidRPr="00694507">
              <w:rPr>
                <w:rFonts w:ascii="Times New Roman" w:hAnsi="Times New Roman" w:cs="Times New Roman"/>
              </w:rPr>
              <w:t xml:space="preserve"> розрахунків за орендовані об’єкти.</w:t>
            </w:r>
          </w:p>
        </w:tc>
      </w:tr>
      <w:tr w:rsidR="0040487D" w:rsidRPr="00A83CE3" w:rsidTr="00FC600F">
        <w:trPr>
          <w:trHeight w:val="393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87D" w:rsidRPr="0098315A" w:rsidRDefault="0040487D" w:rsidP="0040487D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315A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Контактні дані (номер телефону і адреса електронної пошти працівника балансоутримувача для звернень про ознайомлення з об’єктом оренди)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87D" w:rsidRPr="005D17BD" w:rsidRDefault="0040487D" w:rsidP="0040487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тел. 0984152273, електронна адреса: </w:t>
            </w:r>
            <w:hyperlink r:id="rId6" w:history="1"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en-US" w:eastAsia="ru-RU"/>
                </w:rPr>
                <w:t>buhoblikotg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eastAsia="ru-RU"/>
                </w:rPr>
                <w:t>@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en-US" w:eastAsia="ru-RU"/>
                </w:rPr>
                <w:t>ukr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eastAsia="ru-RU"/>
                </w:rPr>
                <w:t>.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en-US" w:eastAsia="ru-RU"/>
                </w:rPr>
                <w:t>net</w:t>
              </w:r>
            </w:hyperlink>
          </w:p>
          <w:p w:rsidR="0040487D" w:rsidRDefault="0040487D" w:rsidP="0040487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понеділок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п'ятниця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з 9.00 год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о 16.00 год;</w:t>
            </w:r>
          </w:p>
          <w:p w:rsidR="0040487D" w:rsidRPr="005D17BD" w:rsidRDefault="0040487D" w:rsidP="0040487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дня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перерва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з 12.00 год по 13.00 год,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субота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неділя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вихідні</w:t>
            </w:r>
            <w:proofErr w:type="spellEnd"/>
          </w:p>
        </w:tc>
      </w:tr>
    </w:tbl>
    <w:p w:rsidR="0076015C" w:rsidRDefault="0076015C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1"/>
          <w:szCs w:val="21"/>
          <w:lang w:eastAsia="ru-RU"/>
        </w:rPr>
      </w:pPr>
      <w:r w:rsidRPr="00A83CE3">
        <w:rPr>
          <w:rFonts w:ascii="Times New Roman" w:hAnsi="Times New Roman" w:cs="Times New Roman"/>
          <w:sz w:val="21"/>
          <w:szCs w:val="21"/>
          <w:lang w:eastAsia="ru-RU"/>
        </w:rPr>
        <w:t> </w:t>
      </w:r>
    </w:p>
    <w:p w:rsidR="00264B99" w:rsidRPr="00A83CE3" w:rsidRDefault="00264B99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1"/>
          <w:szCs w:val="21"/>
          <w:lang w:eastAsia="ru-RU"/>
        </w:rPr>
      </w:pPr>
    </w:p>
    <w:p w:rsidR="00FE4C8A" w:rsidRDefault="0076015C" w:rsidP="00264B99">
      <w:pPr>
        <w:tabs>
          <w:tab w:val="left" w:pos="4980"/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6"/>
        </w:rPr>
      </w:pPr>
      <w:r w:rsidRPr="00A83CE3">
        <w:rPr>
          <w:rFonts w:ascii="Times New Roman" w:hAnsi="Times New Roman" w:cs="Times New Roman"/>
          <w:sz w:val="26"/>
          <w:szCs w:val="26"/>
        </w:rPr>
        <w:t xml:space="preserve">Секретар міської ради </w:t>
      </w:r>
      <w:r w:rsidRPr="00A83CE3">
        <w:rPr>
          <w:rFonts w:ascii="Times New Roman" w:hAnsi="Times New Roman" w:cs="Times New Roman"/>
          <w:sz w:val="26"/>
          <w:szCs w:val="26"/>
        </w:rPr>
        <w:tab/>
      </w:r>
      <w:r w:rsidR="00264B99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A83CE3">
        <w:rPr>
          <w:rFonts w:ascii="Times New Roman" w:hAnsi="Times New Roman" w:cs="Times New Roman"/>
          <w:sz w:val="26"/>
          <w:szCs w:val="26"/>
        </w:rPr>
        <w:t>Олег ГРИГОР’ЄВ</w:t>
      </w:r>
    </w:p>
    <w:p w:rsidR="00FE4C8A" w:rsidRPr="00A83CE3" w:rsidRDefault="00FE4C8A" w:rsidP="00FE4C8A">
      <w:pPr>
        <w:spacing w:after="0" w:line="240" w:lineRule="auto"/>
        <w:ind w:left="5664" w:hanging="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="00264B99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Pr="00A83CE3">
        <w:rPr>
          <w:rFonts w:ascii="Times New Roman" w:hAnsi="Times New Roman" w:cs="Times New Roman"/>
          <w:sz w:val="24"/>
          <w:szCs w:val="24"/>
        </w:rPr>
        <w:t xml:space="preserve">Додаток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264B99" w:rsidRDefault="00264B99" w:rsidP="00264B9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 рішення</w:t>
      </w:r>
      <w:r>
        <w:rPr>
          <w:rFonts w:ascii="Times New Roman" w:hAnsi="Times New Roman"/>
          <w:sz w:val="24"/>
          <w:szCs w:val="24"/>
          <w:lang w:val="en-US"/>
        </w:rPr>
        <w:t> </w:t>
      </w:r>
      <w:r w:rsidRPr="00264B9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двадцять   дев’ятої   (позачергової) сесії міської ради від 24.02.2022 р. №___-29/2022 </w:t>
      </w:r>
    </w:p>
    <w:p w:rsidR="00264B99" w:rsidRPr="00264B99" w:rsidRDefault="00264B99" w:rsidP="00264B99">
      <w:pPr>
        <w:pStyle w:val="10"/>
        <w:ind w:left="5670"/>
        <w:rPr>
          <w:rFonts w:ascii="Times New Roman" w:hAnsi="Times New Roman"/>
          <w:sz w:val="24"/>
          <w:szCs w:val="24"/>
          <w:lang w:eastAsia="ru-RU"/>
        </w:rPr>
      </w:pPr>
    </w:p>
    <w:p w:rsidR="00FE4C8A" w:rsidRPr="00A83CE3" w:rsidRDefault="00FE4C8A" w:rsidP="00FE4C8A">
      <w:pPr>
        <w:spacing w:line="240" w:lineRule="auto"/>
        <w:ind w:left="6960"/>
        <w:rPr>
          <w:rFonts w:ascii="Times New Roman" w:hAnsi="Times New Roman" w:cs="Times New Roman"/>
          <w:sz w:val="24"/>
          <w:szCs w:val="24"/>
        </w:rPr>
      </w:pPr>
    </w:p>
    <w:p w:rsidR="00FE4C8A" w:rsidRPr="00A83CE3" w:rsidRDefault="00FE4C8A" w:rsidP="00FE4C8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3CE3">
        <w:rPr>
          <w:rFonts w:ascii="Times New Roman" w:hAnsi="Times New Roman" w:cs="Times New Roman"/>
          <w:sz w:val="24"/>
          <w:szCs w:val="24"/>
        </w:rPr>
        <w:t>Умови, додаткові умови оренди об’єкту оренди, включеного до Переліку другого типу об’єктів оренди комунального майна Дунаєвецької міської ради, що можуть бути передані в оренду без проведення аукціону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42"/>
        <w:gridCol w:w="6662"/>
      </w:tblGrid>
      <w:tr w:rsidR="00FE4C8A" w:rsidRPr="00A83CE3" w:rsidTr="00C86361">
        <w:tc>
          <w:tcPr>
            <w:tcW w:w="25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Назва об’єкта</w:t>
            </w:r>
          </w:p>
        </w:tc>
        <w:tc>
          <w:tcPr>
            <w:tcW w:w="6662" w:type="dxa"/>
            <w:tcBorders>
              <w:top w:val="single" w:sz="8" w:space="0" w:color="000000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4C8A" w:rsidRPr="00FE4C8A" w:rsidRDefault="00FE4C8A" w:rsidP="00C86361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E4C8A">
              <w:rPr>
                <w:rFonts w:ascii="Times New Roman" w:hAnsi="Times New Roman" w:cs="Times New Roman"/>
                <w:b/>
                <w:sz w:val="24"/>
                <w:szCs w:val="24"/>
              </w:rPr>
              <w:t>Частини нежитлового приміщення  адміністративного будинку загальною площею 8,9 м</w:t>
            </w:r>
            <w:r w:rsidRPr="00FE4C8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FE4C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за адресою вул. 1 Травня, 1, </w:t>
            </w:r>
            <w:proofErr w:type="spellStart"/>
            <w:r w:rsidRPr="00FE4C8A">
              <w:rPr>
                <w:rFonts w:ascii="Times New Roman" w:hAnsi="Times New Roman" w:cs="Times New Roman"/>
                <w:b/>
                <w:sz w:val="24"/>
                <w:szCs w:val="24"/>
              </w:rPr>
              <w:t>м.Дунаївці</w:t>
            </w:r>
            <w:proofErr w:type="spellEnd"/>
            <w:r w:rsidRPr="00FE4C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орендодавця</w:t>
            </w:r>
          </w:p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:rsidR="00FE4C8A" w:rsidRPr="00A83CE3" w:rsidRDefault="00FE4C8A" w:rsidP="00C863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балансоутримувача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:rsidR="00FE4C8A" w:rsidRPr="00A83CE3" w:rsidRDefault="00FE4C8A" w:rsidP="00C863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FE4C8A" w:rsidRPr="00A83CE3" w:rsidTr="00C86361">
        <w:trPr>
          <w:trHeight w:val="597"/>
        </w:trPr>
        <w:tc>
          <w:tcPr>
            <w:tcW w:w="9204" w:type="dxa"/>
            <w:gridSpan w:val="2"/>
            <w:tcBorders>
              <w:top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Інформація про об’єкт оренди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Тип переліку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другий</w:t>
            </w:r>
          </w:p>
        </w:tc>
      </w:tr>
      <w:tr w:rsidR="00FE4C8A" w:rsidRPr="00A83CE3" w:rsidTr="00C86361">
        <w:trPr>
          <w:trHeight w:val="587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Вартість об'єкта оренди</w:t>
            </w:r>
          </w:p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43 789</w:t>
            </w:r>
            <w:r w:rsidRPr="00A83CE3">
              <w:rPr>
                <w:rFonts w:ascii="Times New Roman" w:hAnsi="Times New Roman" w:cs="Times New Roman"/>
                <w:sz w:val="24"/>
                <w:szCs w:val="24"/>
              </w:rPr>
              <w:t>,00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сорок три </w:t>
            </w:r>
            <w:r w:rsidRPr="00A83CE3">
              <w:rPr>
                <w:rFonts w:ascii="Times New Roman" w:hAnsi="Times New Roman" w:cs="Times New Roman"/>
                <w:sz w:val="24"/>
                <w:szCs w:val="24"/>
              </w:rPr>
              <w:t>тисяч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 сімсот вісімдесят дев’ять</w:t>
            </w:r>
            <w:r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 грив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 00 копійок) без урахування ПДВ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Тип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Нерухоме майно</w:t>
            </w:r>
          </w:p>
        </w:tc>
      </w:tr>
      <w:tr w:rsidR="00FE4C8A" w:rsidRPr="00A83CE3" w:rsidTr="00C86361">
        <w:trPr>
          <w:trHeight w:val="763"/>
        </w:trPr>
        <w:tc>
          <w:tcPr>
            <w:tcW w:w="2542" w:type="dxa"/>
            <w:tcBorders>
              <w:top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Пропонований 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5 років 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Фотографічне зображення майна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Наявне 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Місцезнаходження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Хмельницька обл., м. Дунаївці, вул.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 Травня, 1</w:t>
            </w:r>
          </w:p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Загальна площа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8,9 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</w:p>
        </w:tc>
      </w:tr>
      <w:tr w:rsidR="00FE4C8A" w:rsidRPr="00A83CE3" w:rsidTr="00C86361">
        <w:trPr>
          <w:trHeight w:val="424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Характеристика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4C8A" w:rsidRPr="00FE4C8A" w:rsidRDefault="00FE4C8A" w:rsidP="00C86361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FE4C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Частина нежитлового приміщення  адміністративного будинку </w:t>
            </w:r>
            <w:r w:rsidRPr="00FE4C8A">
              <w:rPr>
                <w:rFonts w:ascii="Times New Roman" w:hAnsi="Times New Roman" w:cs="Times New Roman"/>
                <w:sz w:val="24"/>
                <w:szCs w:val="24"/>
              </w:rPr>
              <w:t>загальною площею 8,9 м</w:t>
            </w:r>
            <w:r w:rsidRPr="00FE4C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E4C8A">
              <w:rPr>
                <w:rFonts w:ascii="Times New Roman" w:hAnsi="Times New Roman" w:cs="Times New Roman"/>
                <w:sz w:val="24"/>
                <w:szCs w:val="24"/>
              </w:rPr>
              <w:t xml:space="preserve">, за адресою вул. 1 Травня, 1, </w:t>
            </w:r>
            <w:proofErr w:type="spellStart"/>
            <w:r w:rsidRPr="00FE4C8A">
              <w:rPr>
                <w:rFonts w:ascii="Times New Roman" w:hAnsi="Times New Roman" w:cs="Times New Roman"/>
                <w:sz w:val="24"/>
                <w:szCs w:val="24"/>
              </w:rPr>
              <w:t>м.Дунаївці</w:t>
            </w:r>
            <w:proofErr w:type="spellEnd"/>
            <w:r w:rsidRPr="00FE4C8A">
              <w:rPr>
                <w:rFonts w:ascii="Times New Roman" w:hAnsi="Times New Roman" w:cs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98315A" w:rsidRDefault="00FE4C8A" w:rsidP="00C86361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315A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Технічний стан, інформація про потужність електромережі і забезпечення комунікаціями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Задовільний. Є електропостачання, водопостачання, централізоване опалення.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Проект договору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Додається до інформаційного повідомлення про передачу нерухомого майна в оренду</w:t>
            </w:r>
          </w:p>
        </w:tc>
      </w:tr>
      <w:tr w:rsidR="00FE4C8A" w:rsidRPr="00A83CE3" w:rsidTr="00C86361">
        <w:trPr>
          <w:trHeight w:val="240"/>
        </w:trPr>
        <w:tc>
          <w:tcPr>
            <w:tcW w:w="9204" w:type="dxa"/>
            <w:gridSpan w:val="2"/>
            <w:tcBorders>
              <w:top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Умови та додаткові умови оренди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 років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Стартова орендна плата</w:t>
            </w:r>
          </w:p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6C44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Орендна плата, визначена відповідно до п.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21 Додатку 1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«Методики розрахунку орендної плати за  державне майно» затвердженої Постановою КМУ від 28.04.2021 №630,</w:t>
            </w:r>
          </w:p>
          <w:p w:rsidR="00D06C44" w:rsidRPr="003616A0" w:rsidRDefault="00D06C44" w:rsidP="00D06C44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18" w:firstLine="284"/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eastAsia="ru-RU"/>
              </w:rPr>
              <w:t>109,47</w:t>
            </w:r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eastAsia="ru-RU"/>
              </w:rPr>
              <w:t xml:space="preserve"> грн</w:t>
            </w: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 xml:space="preserve">сто дев’ять </w:t>
            </w: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>грив</w:t>
            </w:r>
            <w:r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>е</w:t>
            </w: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>ь</w:t>
            </w: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>47</w:t>
            </w: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>коп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>) за перший місяць оренди (без ПДВ) згідно з розрахунком:</w:t>
            </w:r>
          </w:p>
          <w:p w:rsidR="00D06C44" w:rsidRPr="003616A0" w:rsidRDefault="00D06C44" w:rsidP="00D06C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43 789</w:t>
            </w:r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 xml:space="preserve">,00*0,03/12= </w:t>
            </w:r>
            <w:r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 xml:space="preserve">109,47 </w:t>
            </w:r>
            <w:proofErr w:type="spellStart"/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грн</w:t>
            </w:r>
            <w:proofErr w:type="spellEnd"/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;</w:t>
            </w:r>
          </w:p>
          <w:p w:rsidR="00D06C44" w:rsidRPr="003616A0" w:rsidRDefault="00D06C44" w:rsidP="00D06C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</w:pP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ринкова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оціночна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вартість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орендованого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майна </w:t>
            </w:r>
            <w:r w:rsidRPr="00D06C44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43789,</w:t>
            </w:r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 xml:space="preserve">00 </w:t>
            </w:r>
            <w:proofErr w:type="spellStart"/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грн</w:t>
            </w:r>
            <w:proofErr w:type="spellEnd"/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 </w:t>
            </w: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станом на </w:t>
            </w:r>
            <w:r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22.0</w:t>
            </w: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2.202</w:t>
            </w:r>
            <w:r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2</w:t>
            </w: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;</w:t>
            </w:r>
          </w:p>
          <w:p w:rsidR="00D06C44" w:rsidRPr="003616A0" w:rsidRDefault="00D06C44" w:rsidP="00D06C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</w:pP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орендна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ставка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нерухомого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майна - </w:t>
            </w:r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3%;</w:t>
            </w:r>
          </w:p>
          <w:p w:rsidR="00D06C44" w:rsidRPr="003616A0" w:rsidRDefault="00D06C44" w:rsidP="00D06C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</w:pP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кількість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місяців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у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році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- </w:t>
            </w:r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12;</w:t>
            </w:r>
          </w:p>
          <w:p w:rsidR="00FE4C8A" w:rsidRPr="00A56F76" w:rsidRDefault="00D06C44" w:rsidP="00D06C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індекс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інфляції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дати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проведення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оцінки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 </w:t>
            </w:r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 xml:space="preserve">з </w:t>
            </w:r>
            <w:r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22</w:t>
            </w:r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0</w:t>
            </w:r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2.202</w:t>
            </w:r>
            <w:r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 xml:space="preserve">2 - 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FE4C8A"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</w:tr>
      <w:tr w:rsidR="00D06C44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6C44" w:rsidRPr="00A83CE3" w:rsidRDefault="00D06C44" w:rsidP="00D06C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6C44" w:rsidRPr="00A83CE3" w:rsidRDefault="00D06C44" w:rsidP="00D06C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C44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6C44" w:rsidRPr="00A83CE3" w:rsidRDefault="00D06C44" w:rsidP="00D06C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Додаткові умови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6C44" w:rsidRPr="005D19CA" w:rsidRDefault="00D06C44" w:rsidP="00D06C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D19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Орендар зобов’язаний відшкодувати балансоутримувачу вартість проведення оцінки та її рецензування в розмірі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Pr="005D19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грн (без ПДВ)</w:t>
            </w:r>
          </w:p>
        </w:tc>
      </w:tr>
      <w:tr w:rsidR="00D06C44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6C44" w:rsidRPr="00A83CE3" w:rsidRDefault="00D06C44" w:rsidP="00D06C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Вимоги до орендаря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6C44" w:rsidRPr="00A83CE3" w:rsidRDefault="00D06C44" w:rsidP="00D06C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D06C44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6C44" w:rsidRPr="00694507" w:rsidRDefault="00D06C44" w:rsidP="00D06C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45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Найменування установи (банку, казначейства), її місцезнаходження та номери рахунків у національній валюті, відкритих для внесення  орендар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ями</w:t>
            </w:r>
            <w:r w:rsidRPr="006945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плати</w:t>
            </w:r>
            <w:r w:rsidRPr="006945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 об’єкти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6C44" w:rsidRPr="003616A0" w:rsidRDefault="00D06C44" w:rsidP="00D06C44">
            <w:pPr>
              <w:rPr>
                <w:rFonts w:ascii="Times New Roman" w:hAnsi="Times New Roman" w:cs="Times New Roman"/>
              </w:rPr>
            </w:pPr>
            <w:r w:rsidRPr="00694507">
              <w:rPr>
                <w:rFonts w:ascii="Times New Roman" w:hAnsi="Times New Roman" w:cs="Times New Roman"/>
              </w:rPr>
              <w:t>В національній валюті:</w:t>
            </w:r>
            <w:r>
              <w:rPr>
                <w:rFonts w:ascii="Times New Roman" w:hAnsi="Times New Roman" w:cs="Times New Roman"/>
                <w:lang w:val="en-US"/>
              </w:rPr>
              <w:t>UA</w:t>
            </w:r>
            <w:r w:rsidRPr="003616A0">
              <w:rPr>
                <w:rFonts w:ascii="Times New Roman" w:hAnsi="Times New Roman" w:cs="Times New Roman"/>
              </w:rPr>
              <w:t xml:space="preserve"> 288999980334179850000022655</w:t>
            </w:r>
          </w:p>
          <w:p w:rsidR="00D06C44" w:rsidRPr="003616A0" w:rsidRDefault="00D06C44" w:rsidP="00D06C44">
            <w:pPr>
              <w:rPr>
                <w:rFonts w:ascii="Times New Roman" w:hAnsi="Times New Roman" w:cs="Times New Roman"/>
              </w:rPr>
            </w:pPr>
            <w:r w:rsidRPr="00694507">
              <w:rPr>
                <w:rFonts w:ascii="Times New Roman" w:hAnsi="Times New Roman" w:cs="Times New Roman"/>
              </w:rPr>
              <w:t>Одержувач:</w:t>
            </w:r>
            <w:r w:rsidRPr="003616A0">
              <w:rPr>
                <w:rFonts w:ascii="Times New Roman" w:hAnsi="Times New Roman" w:cs="Times New Roman"/>
              </w:rPr>
              <w:t xml:space="preserve"> ГУК у </w:t>
            </w:r>
            <w:proofErr w:type="spellStart"/>
            <w:r w:rsidRPr="003616A0">
              <w:rPr>
                <w:rFonts w:ascii="Times New Roman" w:hAnsi="Times New Roman" w:cs="Times New Roman"/>
              </w:rPr>
              <w:t>Хмел.обл</w:t>
            </w:r>
            <w:proofErr w:type="spellEnd"/>
            <w:r w:rsidRPr="003616A0">
              <w:rPr>
                <w:rFonts w:ascii="Times New Roman" w:hAnsi="Times New Roman" w:cs="Times New Roman"/>
              </w:rPr>
              <w:t>/</w:t>
            </w:r>
            <w:proofErr w:type="spellStart"/>
            <w:r w:rsidRPr="003616A0">
              <w:rPr>
                <w:rFonts w:ascii="Times New Roman" w:hAnsi="Times New Roman" w:cs="Times New Roman"/>
              </w:rPr>
              <w:t>Дунаєвецьк.мтг</w:t>
            </w:r>
            <w:proofErr w:type="spellEnd"/>
            <w:r w:rsidRPr="003616A0">
              <w:rPr>
                <w:rFonts w:ascii="Times New Roman" w:hAnsi="Times New Roman" w:cs="Times New Roman"/>
              </w:rPr>
              <w:t>/22080402</w:t>
            </w:r>
          </w:p>
          <w:p w:rsidR="00D06C44" w:rsidRPr="002B0096" w:rsidRDefault="00D06C44" w:rsidP="00D06C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Код ЄДРПОУ: 37971775 </w:t>
            </w:r>
          </w:p>
          <w:p w:rsidR="00D06C44" w:rsidRPr="00432357" w:rsidRDefault="00D06C44" w:rsidP="00D06C44">
            <w:pPr>
              <w:jc w:val="both"/>
            </w:pPr>
            <w:r w:rsidRPr="00694507">
              <w:rPr>
                <w:rFonts w:ascii="Times New Roman" w:hAnsi="Times New Roman" w:cs="Times New Roman"/>
              </w:rPr>
              <w:t xml:space="preserve">Для проведення </w:t>
            </w:r>
            <w:r>
              <w:rPr>
                <w:rFonts w:ascii="Times New Roman" w:hAnsi="Times New Roman" w:cs="Times New Roman"/>
              </w:rPr>
              <w:t>Орендарями</w:t>
            </w:r>
            <w:r w:rsidRPr="00694507">
              <w:rPr>
                <w:rFonts w:ascii="Times New Roman" w:hAnsi="Times New Roman" w:cs="Times New Roman"/>
              </w:rPr>
              <w:t xml:space="preserve"> розрахунків за орендовані об’єкти.</w:t>
            </w:r>
          </w:p>
        </w:tc>
      </w:tr>
      <w:tr w:rsidR="00D06C44" w:rsidRPr="00A83CE3" w:rsidTr="00C86361">
        <w:trPr>
          <w:trHeight w:val="393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6C44" w:rsidRPr="0098315A" w:rsidRDefault="00D06C44" w:rsidP="00D06C4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315A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Контактні дані (номер телефону і адреса електронної пошти працівника балансоутримувача для звернень про ознайомлення з об’єктом оренди)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6C44" w:rsidRPr="005D17BD" w:rsidRDefault="00D06C44" w:rsidP="00D06C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тел. 0984152273, електронна адреса: </w:t>
            </w:r>
            <w:hyperlink r:id="rId7" w:history="1"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en-US" w:eastAsia="ru-RU"/>
                </w:rPr>
                <w:t>buhoblikotg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eastAsia="ru-RU"/>
                </w:rPr>
                <w:t>@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en-US" w:eastAsia="ru-RU"/>
                </w:rPr>
                <w:t>ukr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eastAsia="ru-RU"/>
                </w:rPr>
                <w:t>.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en-US" w:eastAsia="ru-RU"/>
                </w:rPr>
                <w:t>net</w:t>
              </w:r>
            </w:hyperlink>
          </w:p>
          <w:p w:rsidR="00D06C44" w:rsidRDefault="00D06C44" w:rsidP="00D06C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понеділок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п'ятниця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з 9.00 год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о 16.00 год;</w:t>
            </w:r>
          </w:p>
          <w:p w:rsidR="00D06C44" w:rsidRPr="005D17BD" w:rsidRDefault="00D06C44" w:rsidP="00D06C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дня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перерва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з 12.00 год по 13.00 год,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субота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неділя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вихідні</w:t>
            </w:r>
            <w:proofErr w:type="spellEnd"/>
          </w:p>
        </w:tc>
      </w:tr>
    </w:tbl>
    <w:p w:rsidR="00FE4C8A" w:rsidRDefault="00FE4C8A" w:rsidP="00FE4C8A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1"/>
          <w:szCs w:val="21"/>
          <w:lang w:eastAsia="ru-RU"/>
        </w:rPr>
      </w:pPr>
      <w:r w:rsidRPr="00A83CE3">
        <w:rPr>
          <w:rFonts w:ascii="Times New Roman" w:hAnsi="Times New Roman" w:cs="Times New Roman"/>
          <w:sz w:val="21"/>
          <w:szCs w:val="21"/>
          <w:lang w:eastAsia="ru-RU"/>
        </w:rPr>
        <w:t> </w:t>
      </w:r>
    </w:p>
    <w:p w:rsidR="00264B99" w:rsidRPr="00A83CE3" w:rsidRDefault="00264B99" w:rsidP="00FE4C8A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1"/>
          <w:szCs w:val="21"/>
          <w:lang w:eastAsia="ru-RU"/>
        </w:rPr>
      </w:pPr>
    </w:p>
    <w:p w:rsidR="00FE4C8A" w:rsidRPr="00A56F76" w:rsidRDefault="00FE4C8A" w:rsidP="00264B99">
      <w:pPr>
        <w:tabs>
          <w:tab w:val="left" w:pos="4695"/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8"/>
        </w:rPr>
      </w:pPr>
      <w:r w:rsidRPr="00A83CE3">
        <w:rPr>
          <w:rFonts w:ascii="Times New Roman" w:hAnsi="Times New Roman" w:cs="Times New Roman"/>
          <w:sz w:val="26"/>
          <w:szCs w:val="26"/>
        </w:rPr>
        <w:t xml:space="preserve">Секретар міської ради </w:t>
      </w:r>
      <w:r w:rsidRPr="00A83CE3">
        <w:rPr>
          <w:rFonts w:ascii="Times New Roman" w:hAnsi="Times New Roman" w:cs="Times New Roman"/>
          <w:sz w:val="26"/>
          <w:szCs w:val="26"/>
        </w:rPr>
        <w:tab/>
      </w:r>
      <w:r w:rsidR="00264B99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A83CE3">
        <w:rPr>
          <w:rFonts w:ascii="Times New Roman" w:hAnsi="Times New Roman" w:cs="Times New Roman"/>
          <w:sz w:val="26"/>
          <w:szCs w:val="26"/>
        </w:rPr>
        <w:t>Олег ГРИГОР’ЄВ</w:t>
      </w:r>
    </w:p>
    <w:p w:rsidR="00114F8C" w:rsidRPr="00114F8C" w:rsidRDefault="00FE4C8A" w:rsidP="00264B99">
      <w:pPr>
        <w:tabs>
          <w:tab w:val="left" w:pos="7088"/>
        </w:tabs>
        <w:spacing w:after="0" w:line="240" w:lineRule="auto"/>
        <w:ind w:left="567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8"/>
        </w:rPr>
        <w:br w:type="page"/>
      </w:r>
      <w:r w:rsidR="00114F8C" w:rsidRPr="00114F8C">
        <w:rPr>
          <w:rFonts w:ascii="Times New Roman" w:hAnsi="Times New Roman" w:cs="Times New Roman"/>
          <w:sz w:val="24"/>
          <w:szCs w:val="24"/>
        </w:rPr>
        <w:lastRenderedPageBreak/>
        <w:t>Додаток 3</w:t>
      </w:r>
    </w:p>
    <w:p w:rsidR="00264B99" w:rsidRDefault="00264B99" w:rsidP="00264B9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 рішення</w:t>
      </w:r>
      <w:r>
        <w:rPr>
          <w:rFonts w:ascii="Times New Roman" w:hAnsi="Times New Roman"/>
          <w:sz w:val="24"/>
          <w:szCs w:val="24"/>
          <w:lang w:val="en-US"/>
        </w:rPr>
        <w:t> </w:t>
      </w:r>
      <w:r w:rsidRPr="00264B9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двадцять   дев’ятої   (позачергової) сесії міської ради від 24.02.2022 р. №___-29/2022 </w:t>
      </w:r>
    </w:p>
    <w:p w:rsidR="00264B99" w:rsidRDefault="00264B99" w:rsidP="00264B99">
      <w:pPr>
        <w:pStyle w:val="10"/>
        <w:ind w:left="5670"/>
        <w:rPr>
          <w:rFonts w:ascii="Times New Roman" w:hAnsi="Times New Roman"/>
          <w:sz w:val="24"/>
          <w:szCs w:val="24"/>
          <w:lang w:eastAsia="ru-RU"/>
        </w:rPr>
      </w:pPr>
    </w:p>
    <w:p w:rsidR="00264B99" w:rsidRPr="00264B99" w:rsidRDefault="00264B99" w:rsidP="00264B99">
      <w:pPr>
        <w:pStyle w:val="10"/>
        <w:ind w:left="5670"/>
        <w:rPr>
          <w:rFonts w:ascii="Times New Roman" w:hAnsi="Times New Roman"/>
          <w:sz w:val="24"/>
          <w:szCs w:val="24"/>
          <w:lang w:eastAsia="ru-RU"/>
        </w:rPr>
      </w:pPr>
    </w:p>
    <w:p w:rsidR="00114F8C" w:rsidRPr="00114F8C" w:rsidRDefault="00114F8C" w:rsidP="00114F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4F8C">
        <w:rPr>
          <w:rFonts w:ascii="Times New Roman" w:hAnsi="Times New Roman" w:cs="Times New Roman"/>
          <w:b/>
          <w:sz w:val="24"/>
          <w:szCs w:val="24"/>
        </w:rPr>
        <w:t xml:space="preserve">Умови, додаткові умови оренди об’єктів оренди, включених до Переліку </w:t>
      </w:r>
      <w:r w:rsidRPr="00114F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першого          типу </w:t>
      </w:r>
      <w:r w:rsidRPr="00114F8C">
        <w:rPr>
          <w:rFonts w:ascii="Times New Roman" w:hAnsi="Times New Roman" w:cs="Times New Roman"/>
          <w:b/>
          <w:sz w:val="24"/>
          <w:szCs w:val="24"/>
        </w:rPr>
        <w:t>об’єктів оренди комунального майна Дунаєвецької міської ради, що можуть              бути передані в оренду на аукціоні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2462"/>
        <w:gridCol w:w="4389"/>
        <w:gridCol w:w="2340"/>
      </w:tblGrid>
      <w:tr w:rsidR="00114F8C" w:rsidRPr="00114F8C" w:rsidTr="00D64166">
        <w:tc>
          <w:tcPr>
            <w:tcW w:w="637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Cs w:val="24"/>
              </w:rPr>
            </w:pPr>
            <w:r w:rsidRPr="00114F8C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2462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Cs w:val="24"/>
              </w:rPr>
            </w:pPr>
            <w:r w:rsidRPr="00114F8C">
              <w:rPr>
                <w:rFonts w:ascii="Times New Roman" w:hAnsi="Times New Roman" w:cs="Times New Roman"/>
                <w:szCs w:val="24"/>
              </w:rPr>
              <w:t>Об’єкт оренди</w:t>
            </w:r>
          </w:p>
        </w:tc>
        <w:tc>
          <w:tcPr>
            <w:tcW w:w="4389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Cs w:val="24"/>
              </w:rPr>
            </w:pPr>
            <w:r w:rsidRPr="00114F8C">
              <w:rPr>
                <w:rFonts w:ascii="Times New Roman" w:hAnsi="Times New Roman" w:cs="Times New Roman"/>
                <w:szCs w:val="24"/>
              </w:rPr>
              <w:t xml:space="preserve">Умови передачі </w:t>
            </w:r>
            <w:r w:rsidRPr="00114F8C">
              <w:rPr>
                <w:rFonts w:ascii="Times New Roman" w:hAnsi="Times New Roman" w:cs="Times New Roman"/>
                <w:color w:val="000000"/>
                <w:szCs w:val="24"/>
              </w:rPr>
              <w:t>в оренду шляхом проведення аукціону</w:t>
            </w:r>
          </w:p>
        </w:tc>
        <w:tc>
          <w:tcPr>
            <w:tcW w:w="2340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Cs w:val="24"/>
              </w:rPr>
              <w:t>Додаткові умови оренди:</w:t>
            </w:r>
          </w:p>
        </w:tc>
      </w:tr>
      <w:tr w:rsidR="00114F8C" w:rsidRPr="00114F8C" w:rsidTr="00D64166">
        <w:tc>
          <w:tcPr>
            <w:tcW w:w="637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2" w:type="dxa"/>
            <w:shd w:val="clear" w:color="auto" w:fill="auto"/>
          </w:tcPr>
          <w:p w:rsid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sz w:val="24"/>
                <w:szCs w:val="24"/>
              </w:rPr>
              <w:t>Частина нежитлового приміщення, розміщеного на першому поверсі одноповерхової  прибудови  загальною площею 44,7 м</w:t>
            </w:r>
            <w:r w:rsidRPr="00114F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14F8C">
              <w:rPr>
                <w:rFonts w:ascii="Times New Roman" w:hAnsi="Times New Roman" w:cs="Times New Roman"/>
                <w:sz w:val="24"/>
                <w:szCs w:val="24"/>
              </w:rPr>
              <w:t>, за адресою вул. Хлібопекарська, 2-Б</w:t>
            </w:r>
            <w:r w:rsidR="009B2838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  <w:r w:rsidRPr="00114F8C">
              <w:rPr>
                <w:rFonts w:ascii="Times New Roman" w:hAnsi="Times New Roman" w:cs="Times New Roman"/>
                <w:sz w:val="24"/>
                <w:szCs w:val="24"/>
              </w:rPr>
              <w:t>, м. Дунаївці</w:t>
            </w:r>
          </w:p>
          <w:p w:rsidR="0058619B" w:rsidRPr="00114F8C" w:rsidRDefault="0058619B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30E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балансоутримувач Дунаєвецька міська рада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 Розмір стартової орендної плати для електронного аукціону – 3714,39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Розмір стартової орендної плати для електронного аукціону із зниженням стартової ціни (50%) – 1857,2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Розмір стартової орендної плати для електронного аукціону за методом покрокового зниження стартової ціни та подальшого подання цінових пропозицій – 1857,2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 </w:t>
            </w:r>
            <w:r w:rsidRPr="00114F8C">
              <w:rPr>
                <w:rFonts w:ascii="Times New Roman" w:hAnsi="Times New Roman" w:cs="Times New Roman"/>
                <w:sz w:val="24"/>
                <w:szCs w:val="24"/>
              </w:rPr>
              <w:t>Розмір мінімального кроку підвищення стартової орендної плати під час електронного аукціону на рівні 1% - 37,14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 Строк оренди – 5 років.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 Розмір гарантійного внеску для участі в електронному аукціоні становить 7428,78</w:t>
            </w:r>
            <w:r w:rsidRPr="00114F8C">
              <w:rPr>
                <w:rFonts w:ascii="Times New Roman" w:hAnsi="Times New Roman" w:cs="Times New Roman"/>
                <w:sz w:val="24"/>
                <w:szCs w:val="24"/>
              </w:rPr>
              <w:t xml:space="preserve">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 Розмір реєстраційного внеску: 650,00 грн., що становить 0,1 мінімальної заробітної плати станом на 1 січня поточного року.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1.6. Цільове призначення об’єкта оренди: без вимог.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</w:rPr>
            </w:pPr>
            <w:r w:rsidRPr="00114F8C">
              <w:rPr>
                <w:rFonts w:ascii="Times New Roman" w:hAnsi="Times New Roman" w:cs="Times New Roman"/>
                <w:color w:val="000000"/>
              </w:rPr>
              <w:t xml:space="preserve">дотримання вимог щодо експлуатації об’єкта, утримання в належному технічному стані конструктивних елементів об’єкта оренди та забезпечення дотримання санітарно-екологічних норм, протипожежних заходів та заходів цивільної безпеки відповідно до вимог Закону України «Про благоустрій населених пунктів» та </w:t>
            </w:r>
            <w:r w:rsidRPr="00114F8C">
              <w:rPr>
                <w:rFonts w:ascii="Times New Roman" w:hAnsi="Times New Roman" w:cs="Times New Roman"/>
              </w:rPr>
              <w:t>Правил благоустрою території населених пунктів Дунаєвецької міської ради, затверджених рішенням сесії від 08 вересня 2016 року № 12-12/2016.</w:t>
            </w:r>
          </w:p>
        </w:tc>
      </w:tr>
      <w:tr w:rsidR="00114F8C" w:rsidRPr="00114F8C" w:rsidTr="00D64166">
        <w:tc>
          <w:tcPr>
            <w:tcW w:w="637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2" w:type="dxa"/>
            <w:shd w:val="clear" w:color="auto" w:fill="auto"/>
          </w:tcPr>
          <w:p w:rsid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Нежитлове приміщення загальною площею 58,1 м</w:t>
            </w:r>
            <w:r w:rsidRPr="00B6701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за адресою вул. Київська, 4, </w:t>
            </w:r>
            <w:proofErr w:type="spellStart"/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м.Дунаївці</w:t>
            </w:r>
            <w:proofErr w:type="spellEnd"/>
          </w:p>
          <w:p w:rsidR="0058619B" w:rsidRPr="00114F8C" w:rsidRDefault="0058619B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0E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балансоутримувач Дунаєвецька міська рада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 Розмір стартової орендної плати для електронного аукціону – 3462,48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Розмір стартової орендної плати для електронного аукціону із зниженням стартової ціни (50%) – 1731,24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Розмір стартової орендної плати для електронного аукціону за методом покрокового зниження стартової ціни та подальшого подання цінових пропозицій – 1731,24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 </w:t>
            </w:r>
            <w:r w:rsidRPr="00114F8C">
              <w:rPr>
                <w:rFonts w:ascii="Times New Roman" w:hAnsi="Times New Roman" w:cs="Times New Roman"/>
                <w:sz w:val="24"/>
                <w:szCs w:val="24"/>
              </w:rPr>
              <w:t>Розмір мінімального кроку підвищення стартової орендної плати під час електронного аукціону на рівні 1% - 34,62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 Строк оренди – 5 років.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2.4. Розмір гарантійного внеску для </w:t>
            </w: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участі в електронному аукціоні становить 6924,96</w:t>
            </w:r>
            <w:r w:rsidRPr="00114F8C">
              <w:rPr>
                <w:rFonts w:ascii="Times New Roman" w:hAnsi="Times New Roman" w:cs="Times New Roman"/>
                <w:sz w:val="24"/>
                <w:szCs w:val="24"/>
              </w:rPr>
              <w:t xml:space="preserve">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 Розмір реєстраційного внеску: 650,00 грн., що становить 0,1 мінімальної заробітної плати станом на 1 січня поточного року.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2.6. Цільове призначення об’єкта оренди: без вимог.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</w:rPr>
            </w:pPr>
            <w:r w:rsidRPr="00114F8C">
              <w:rPr>
                <w:rFonts w:ascii="Times New Roman" w:hAnsi="Times New Roman" w:cs="Times New Roman"/>
                <w:color w:val="000000"/>
              </w:rPr>
              <w:lastRenderedPageBreak/>
              <w:t xml:space="preserve">дотримання вимог щодо експлуатації об’єкта, утримання в належному технічному стані конструктивних елементів об’єкта оренди та забезпечення дотримання санітарно-екологічних норм, протипожежних заходів та заходів цивільної безпеки відповідно до вимог Закону України «Про благоустрій населених пунктів» та </w:t>
            </w:r>
            <w:r w:rsidRPr="00114F8C">
              <w:rPr>
                <w:rFonts w:ascii="Times New Roman" w:hAnsi="Times New Roman" w:cs="Times New Roman"/>
              </w:rPr>
              <w:lastRenderedPageBreak/>
              <w:t>Правил благоустрою території населених пунктів Дунаєвецької міської ради, затверджених рішенням сесії від 08 вересня 2016 року № 12-12/2016.</w:t>
            </w:r>
          </w:p>
        </w:tc>
      </w:tr>
      <w:tr w:rsidR="00114F8C" w:rsidRPr="00114F8C" w:rsidTr="00D64166">
        <w:tc>
          <w:tcPr>
            <w:tcW w:w="637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62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Нежитлове (підвальне) приміщення, загальною площею 40,9 м</w:t>
            </w:r>
            <w:r w:rsidRPr="00B6701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за адресою                вул. Київська, 4/1, </w:t>
            </w:r>
            <w:proofErr w:type="spellStart"/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м.Дунаївці</w:t>
            </w:r>
            <w:proofErr w:type="spellEnd"/>
          </w:p>
          <w:p w:rsidR="00114F8C" w:rsidRPr="00114F8C" w:rsidRDefault="0058619B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0E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балансоутримувач Дунаєвецька міська рада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9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 Розмір стартової орендної плати для електронного аукціону – 2614,61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Розмір стартової орендної плати для електронного аукціону із зниженням стартової ціни (50%) – 1307,31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Розмір стартової орендної плати для електронного аукціону за методом покрокового зниження стартової ціни та подальшого подання цінових пропозицій – 1307,31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3.2. </w:t>
            </w:r>
            <w:r w:rsidRPr="00114F8C">
              <w:rPr>
                <w:rFonts w:ascii="Times New Roman" w:hAnsi="Times New Roman" w:cs="Times New Roman"/>
                <w:sz w:val="24"/>
                <w:szCs w:val="24"/>
              </w:rPr>
              <w:t>Розмір мінімального кроку підвищення стартової орендної плати під час електронного аукціону на рівні 1% - 26,15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 Строк оренди – 5 років.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3.4. Розмір гарантійного внеску для участі в електронному аукціоні </w:t>
            </w:r>
            <w:r w:rsidRPr="00793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становить 5229,22</w:t>
            </w:r>
            <w:r w:rsidRPr="00793A7F">
              <w:rPr>
                <w:rFonts w:ascii="Times New Roman" w:hAnsi="Times New Roman" w:cs="Times New Roman"/>
                <w:sz w:val="24"/>
                <w:szCs w:val="24"/>
              </w:rPr>
              <w:t xml:space="preserve">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 Розмір реєстраційного внеску: 650,00 грн., що становить 0,1 мінімальної заробітної плати станом на 1 січня поточного року.</w:t>
            </w:r>
          </w:p>
          <w:p w:rsidR="00114F8C" w:rsidRPr="00114F8C" w:rsidRDefault="004A7AD6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14F8C"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.6. Цільове призначення об’єкта оренди: без вимог.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</w:rPr>
            </w:pPr>
            <w:r w:rsidRPr="00114F8C">
              <w:rPr>
                <w:rFonts w:ascii="Times New Roman" w:hAnsi="Times New Roman" w:cs="Times New Roman"/>
                <w:color w:val="000000"/>
              </w:rPr>
              <w:t xml:space="preserve">дотримання вимог щодо експлуатації об’єкта, утримання в належному технічному стані конструктивних елементів об’єкта оренди та забезпечення дотримання санітарно-екологічних норм, протипожежних заходів та заходів цивільної безпеки відповідно до вимог Закону України «Про благоустрій населених пунктів» та </w:t>
            </w:r>
            <w:r w:rsidRPr="00114F8C">
              <w:rPr>
                <w:rFonts w:ascii="Times New Roman" w:hAnsi="Times New Roman" w:cs="Times New Roman"/>
              </w:rPr>
              <w:t>Правил благоустрою території населених пунктів Дунаєвецької міської ради, затверджених рішенням сесії від 08 вересня 2016 року № 12-12/2016.</w:t>
            </w:r>
          </w:p>
        </w:tc>
      </w:tr>
      <w:tr w:rsidR="00B67012" w:rsidRPr="00114F8C" w:rsidTr="00D64166">
        <w:tc>
          <w:tcPr>
            <w:tcW w:w="637" w:type="dxa"/>
            <w:shd w:val="clear" w:color="auto" w:fill="auto"/>
          </w:tcPr>
          <w:p w:rsidR="00B67012" w:rsidRPr="00114F8C" w:rsidRDefault="00B67012" w:rsidP="00B67012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2" w:type="dxa"/>
            <w:shd w:val="clear" w:color="auto" w:fill="auto"/>
          </w:tcPr>
          <w:p w:rsidR="00B67012" w:rsidRDefault="00B67012" w:rsidP="00B67012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Адміністративний будинок, загальною площею 423,4 м</w:t>
            </w:r>
            <w:r w:rsidRPr="00B6701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за адресою вул. Базарна, 8,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м.Дунаївці</w:t>
            </w:r>
            <w:proofErr w:type="spellEnd"/>
          </w:p>
          <w:p w:rsidR="0058619B" w:rsidRDefault="0058619B" w:rsidP="00B67012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E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балансоутримувач Дунаєвецька міська рада</w:t>
            </w:r>
          </w:p>
          <w:p w:rsidR="0058619B" w:rsidRPr="00114F8C" w:rsidRDefault="0058619B" w:rsidP="00B67012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9" w:type="dxa"/>
            <w:shd w:val="clear" w:color="auto" w:fill="auto"/>
          </w:tcPr>
          <w:p w:rsidR="00B67012" w:rsidRPr="00114F8C" w:rsidRDefault="004A7AD6" w:rsidP="00B67012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67012"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.1. Розмір стартової орендної плати для електронного аукціону – </w:t>
            </w:r>
            <w:r w:rsidR="005861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9201,53</w:t>
            </w:r>
            <w:r w:rsidR="00B67012"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грн.</w:t>
            </w:r>
          </w:p>
          <w:p w:rsidR="00B67012" w:rsidRPr="00114F8C" w:rsidRDefault="00B67012" w:rsidP="00B67012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Розмір стартової орендної плати для електронного аукціону із зниженням стартової ціни (50%) – </w:t>
            </w:r>
            <w:r w:rsidR="004A7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4600,77</w:t>
            </w: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грн.</w:t>
            </w:r>
          </w:p>
          <w:p w:rsidR="00B67012" w:rsidRPr="00114F8C" w:rsidRDefault="00B67012" w:rsidP="00B67012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Розмір стартової орендної плати для електронного аукціону за методом покрокового зниження стартової ціни та подальшого подання цінових пропозицій – </w:t>
            </w:r>
            <w:r w:rsidR="004A7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4600,77</w:t>
            </w: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грн.</w:t>
            </w:r>
          </w:p>
          <w:p w:rsidR="00B67012" w:rsidRPr="00114F8C" w:rsidRDefault="004A7AD6" w:rsidP="00B67012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67012"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.2. </w:t>
            </w:r>
            <w:r w:rsidR="00B67012" w:rsidRPr="00114F8C">
              <w:rPr>
                <w:rFonts w:ascii="Times New Roman" w:hAnsi="Times New Roman" w:cs="Times New Roman"/>
                <w:sz w:val="24"/>
                <w:szCs w:val="24"/>
              </w:rPr>
              <w:t xml:space="preserve">Розмір мінімального кроку підвищення стартової орендної плати під час електронного аукціону на рівні 1%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92,02</w:t>
            </w:r>
            <w:r w:rsidR="00B67012" w:rsidRPr="00114F8C">
              <w:rPr>
                <w:rFonts w:ascii="Times New Roman" w:hAnsi="Times New Roman" w:cs="Times New Roman"/>
                <w:sz w:val="24"/>
                <w:szCs w:val="24"/>
              </w:rPr>
              <w:t xml:space="preserve"> грн.</w:t>
            </w:r>
          </w:p>
          <w:p w:rsidR="00B67012" w:rsidRPr="00114F8C" w:rsidRDefault="004A7AD6" w:rsidP="00B67012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67012"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.3. Строк оренди – 5 років.</w:t>
            </w:r>
          </w:p>
          <w:p w:rsidR="00B67012" w:rsidRPr="00114F8C" w:rsidRDefault="004A7AD6" w:rsidP="00B67012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67012"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.4. Розмір гарантійного внеску для участі в електронному аукціоні </w:t>
            </w:r>
            <w:r w:rsidR="00B67012" w:rsidRPr="00793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становить </w:t>
            </w:r>
            <w:r w:rsidRPr="00793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18403,06</w:t>
            </w:r>
            <w:r w:rsidR="00B67012" w:rsidRPr="00793A7F">
              <w:rPr>
                <w:rFonts w:ascii="Times New Roman" w:hAnsi="Times New Roman" w:cs="Times New Roman"/>
                <w:sz w:val="24"/>
                <w:szCs w:val="24"/>
              </w:rPr>
              <w:t xml:space="preserve"> грн.</w:t>
            </w:r>
          </w:p>
          <w:p w:rsidR="00B67012" w:rsidRPr="00114F8C" w:rsidRDefault="004A7AD6" w:rsidP="00B67012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 w:rsidR="00B67012"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.5. Розмір реєстраційного внеску: 650,00 грн., що становить 0,1 мінімальної заробітної плати станом на 1 січня поточного року.</w:t>
            </w:r>
          </w:p>
          <w:p w:rsidR="00B67012" w:rsidRPr="00114F8C" w:rsidRDefault="004A7AD6" w:rsidP="00B67012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67012"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.6. Цільове призначення об’єкта оренди: без вимог.</w:t>
            </w:r>
          </w:p>
          <w:p w:rsidR="00B67012" w:rsidRPr="00114F8C" w:rsidRDefault="00B67012" w:rsidP="00B67012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B67012" w:rsidRPr="00114F8C" w:rsidRDefault="00B67012" w:rsidP="00B67012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</w:rPr>
            </w:pPr>
            <w:r w:rsidRPr="00114F8C">
              <w:rPr>
                <w:rFonts w:ascii="Times New Roman" w:hAnsi="Times New Roman" w:cs="Times New Roman"/>
                <w:color w:val="000000"/>
              </w:rPr>
              <w:lastRenderedPageBreak/>
              <w:t xml:space="preserve">дотримання вимог щодо експлуатації об’єкта, утримання в належному технічному стані конструктивних елементів об’єкта оренди та забезпечення дотримання санітарно-екологічних норм, протипожежних заходів та заходів цивільної безпеки відповідно до вимог Закону України «Про благоустрій населених пунктів» та </w:t>
            </w:r>
            <w:r w:rsidRPr="00114F8C">
              <w:rPr>
                <w:rFonts w:ascii="Times New Roman" w:hAnsi="Times New Roman" w:cs="Times New Roman"/>
              </w:rPr>
              <w:t xml:space="preserve">Правил благоустрою території населених </w:t>
            </w:r>
            <w:r w:rsidRPr="00114F8C">
              <w:rPr>
                <w:rFonts w:ascii="Times New Roman" w:hAnsi="Times New Roman" w:cs="Times New Roman"/>
              </w:rPr>
              <w:lastRenderedPageBreak/>
              <w:t>пунктів Дунаєвецької міської ради, затверджених рішенням сесії від 08 вересня 2016 року № 12-12/2016.</w:t>
            </w:r>
          </w:p>
        </w:tc>
      </w:tr>
    </w:tbl>
    <w:p w:rsidR="00114F8C" w:rsidRPr="00114F8C" w:rsidRDefault="00114F8C" w:rsidP="00114F8C">
      <w:pPr>
        <w:tabs>
          <w:tab w:val="left" w:pos="7088"/>
        </w:tabs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</w:p>
    <w:p w:rsidR="00114F8C" w:rsidRDefault="00114F8C" w:rsidP="00114F8C">
      <w:pPr>
        <w:tabs>
          <w:tab w:val="left" w:pos="7088"/>
        </w:tabs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</w:p>
    <w:p w:rsidR="00264B99" w:rsidRPr="00114F8C" w:rsidRDefault="00264B99" w:rsidP="00114F8C">
      <w:pPr>
        <w:tabs>
          <w:tab w:val="left" w:pos="7088"/>
        </w:tabs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</w:p>
    <w:p w:rsidR="00114F8C" w:rsidRPr="00114F8C" w:rsidRDefault="00114F8C" w:rsidP="00264B99">
      <w:pPr>
        <w:tabs>
          <w:tab w:val="left" w:pos="4365"/>
          <w:tab w:val="left" w:pos="7088"/>
        </w:tabs>
        <w:spacing w:after="0" w:line="240" w:lineRule="auto"/>
        <w:ind w:right="-1"/>
        <w:rPr>
          <w:rFonts w:ascii="Times New Roman" w:hAnsi="Times New Roman" w:cs="Times New Roman"/>
          <w:sz w:val="26"/>
          <w:szCs w:val="28"/>
        </w:rPr>
      </w:pPr>
      <w:r w:rsidRPr="00114F8C">
        <w:rPr>
          <w:rFonts w:ascii="Times New Roman" w:hAnsi="Times New Roman" w:cs="Times New Roman"/>
          <w:sz w:val="26"/>
          <w:szCs w:val="26"/>
        </w:rPr>
        <w:t xml:space="preserve">Секретар міської ради </w:t>
      </w:r>
      <w:r w:rsidRPr="00114F8C">
        <w:rPr>
          <w:rFonts w:ascii="Times New Roman" w:hAnsi="Times New Roman" w:cs="Times New Roman"/>
          <w:sz w:val="26"/>
          <w:szCs w:val="26"/>
        </w:rPr>
        <w:tab/>
      </w:r>
      <w:r w:rsidR="00264B99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114F8C">
        <w:rPr>
          <w:rFonts w:ascii="Times New Roman" w:hAnsi="Times New Roman" w:cs="Times New Roman"/>
          <w:sz w:val="26"/>
          <w:szCs w:val="26"/>
        </w:rPr>
        <w:t>Олег ГРИГОР’ЄВ</w:t>
      </w:r>
    </w:p>
    <w:p w:rsidR="00114F8C" w:rsidRPr="006775CB" w:rsidRDefault="00114F8C" w:rsidP="00114F8C">
      <w:pPr>
        <w:tabs>
          <w:tab w:val="left" w:pos="7088"/>
        </w:tabs>
        <w:ind w:right="-1"/>
        <w:rPr>
          <w:sz w:val="28"/>
          <w:szCs w:val="28"/>
        </w:rPr>
      </w:pPr>
    </w:p>
    <w:p w:rsidR="00114F8C" w:rsidRPr="00E002FB" w:rsidRDefault="00114F8C" w:rsidP="00114F8C">
      <w:pPr>
        <w:spacing w:line="273" w:lineRule="auto"/>
        <w:rPr>
          <w:sz w:val="24"/>
          <w:szCs w:val="24"/>
        </w:rPr>
      </w:pPr>
    </w:p>
    <w:p w:rsidR="00114F8C" w:rsidRPr="00322E51" w:rsidRDefault="00114F8C" w:rsidP="00114F8C"/>
    <w:p w:rsidR="0076015C" w:rsidRPr="00A56F76" w:rsidRDefault="0076015C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8"/>
        </w:rPr>
      </w:pPr>
    </w:p>
    <w:sectPr w:rsidR="0076015C" w:rsidRPr="00A56F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E2EBC"/>
    <w:multiLevelType w:val="hybridMultilevel"/>
    <w:tmpl w:val="323CA92E"/>
    <w:lvl w:ilvl="0" w:tplc="0072718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1A3A01"/>
    <w:multiLevelType w:val="multilevel"/>
    <w:tmpl w:val="CAF24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F22"/>
    <w:rsid w:val="000A1083"/>
    <w:rsid w:val="000F34BE"/>
    <w:rsid w:val="00114F8C"/>
    <w:rsid w:val="001573DF"/>
    <w:rsid w:val="0020709F"/>
    <w:rsid w:val="00260BB1"/>
    <w:rsid w:val="00264B99"/>
    <w:rsid w:val="003025DB"/>
    <w:rsid w:val="00326613"/>
    <w:rsid w:val="003616A0"/>
    <w:rsid w:val="0040487D"/>
    <w:rsid w:val="004A1F22"/>
    <w:rsid w:val="004A7AD6"/>
    <w:rsid w:val="00510E79"/>
    <w:rsid w:val="0058619B"/>
    <w:rsid w:val="005C5411"/>
    <w:rsid w:val="005D17BD"/>
    <w:rsid w:val="005D19CA"/>
    <w:rsid w:val="00616D50"/>
    <w:rsid w:val="00650207"/>
    <w:rsid w:val="006B1D9A"/>
    <w:rsid w:val="006C0B77"/>
    <w:rsid w:val="00700181"/>
    <w:rsid w:val="00724749"/>
    <w:rsid w:val="0076015C"/>
    <w:rsid w:val="00793A7F"/>
    <w:rsid w:val="007B557B"/>
    <w:rsid w:val="007F33D7"/>
    <w:rsid w:val="008242FF"/>
    <w:rsid w:val="00862D35"/>
    <w:rsid w:val="00870751"/>
    <w:rsid w:val="008862B3"/>
    <w:rsid w:val="008A07CE"/>
    <w:rsid w:val="008B2DD7"/>
    <w:rsid w:val="008D3E1B"/>
    <w:rsid w:val="00907D82"/>
    <w:rsid w:val="00922C48"/>
    <w:rsid w:val="009340C7"/>
    <w:rsid w:val="0098315A"/>
    <w:rsid w:val="009B2838"/>
    <w:rsid w:val="009E1CC8"/>
    <w:rsid w:val="00A56F76"/>
    <w:rsid w:val="00A83CE3"/>
    <w:rsid w:val="00B31C73"/>
    <w:rsid w:val="00B67012"/>
    <w:rsid w:val="00B70C60"/>
    <w:rsid w:val="00B915B7"/>
    <w:rsid w:val="00BD7126"/>
    <w:rsid w:val="00C65E36"/>
    <w:rsid w:val="00C95BED"/>
    <w:rsid w:val="00CB16FA"/>
    <w:rsid w:val="00D06C44"/>
    <w:rsid w:val="00DB6C19"/>
    <w:rsid w:val="00E5257C"/>
    <w:rsid w:val="00E841AE"/>
    <w:rsid w:val="00E95422"/>
    <w:rsid w:val="00EA59DF"/>
    <w:rsid w:val="00EE4070"/>
    <w:rsid w:val="00F12C76"/>
    <w:rsid w:val="00F4080D"/>
    <w:rsid w:val="00F60915"/>
    <w:rsid w:val="00F97D38"/>
    <w:rsid w:val="00FB48D4"/>
    <w:rsid w:val="00FC600F"/>
    <w:rsid w:val="00FD197F"/>
    <w:rsid w:val="00FE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C19"/>
    <w:pPr>
      <w:spacing w:after="200" w:line="276" w:lineRule="auto"/>
    </w:pPr>
    <w:rPr>
      <w:rFonts w:eastAsia="Times New Roman" w:cs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B6C19"/>
    <w:pPr>
      <w:ind w:left="720"/>
    </w:pPr>
  </w:style>
  <w:style w:type="character" w:customStyle="1" w:styleId="rvts6">
    <w:name w:val="rvts6"/>
    <w:uiPriority w:val="99"/>
    <w:rsid w:val="00616D50"/>
  </w:style>
  <w:style w:type="paragraph" w:styleId="a3">
    <w:name w:val="Balloon Text"/>
    <w:basedOn w:val="a"/>
    <w:link w:val="a4"/>
    <w:uiPriority w:val="99"/>
    <w:semiHidden/>
    <w:unhideWhenUsed/>
    <w:rsid w:val="00A83C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A83CE3"/>
    <w:rPr>
      <w:rFonts w:ascii="Segoe UI" w:eastAsia="Times New Roman" w:hAnsi="Segoe UI" w:cs="Segoe UI"/>
      <w:sz w:val="18"/>
      <w:szCs w:val="18"/>
      <w:lang w:val="uk-UA" w:eastAsia="en-US"/>
    </w:rPr>
  </w:style>
  <w:style w:type="character" w:styleId="a5">
    <w:name w:val="Hyperlink"/>
    <w:uiPriority w:val="99"/>
    <w:unhideWhenUsed/>
    <w:rsid w:val="005D17BD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5D17BD"/>
    <w:rPr>
      <w:color w:val="605E5C"/>
      <w:shd w:val="clear" w:color="auto" w:fill="E1DFDD"/>
    </w:rPr>
  </w:style>
  <w:style w:type="character" w:styleId="a6">
    <w:name w:val="Strong"/>
    <w:uiPriority w:val="22"/>
    <w:qFormat/>
    <w:locked/>
    <w:rsid w:val="003616A0"/>
    <w:rPr>
      <w:b/>
      <w:bCs/>
    </w:rPr>
  </w:style>
  <w:style w:type="paragraph" w:styleId="a7">
    <w:name w:val="Normal (Web)"/>
    <w:basedOn w:val="a"/>
    <w:uiPriority w:val="99"/>
    <w:semiHidden/>
    <w:unhideWhenUsed/>
    <w:rsid w:val="003616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10">
    <w:name w:val="Без интервала1"/>
    <w:rsid w:val="00264B99"/>
    <w:rPr>
      <w:rFonts w:eastAsia="Times New Roman"/>
      <w:sz w:val="22"/>
      <w:szCs w:val="22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C19"/>
    <w:pPr>
      <w:spacing w:after="200" w:line="276" w:lineRule="auto"/>
    </w:pPr>
    <w:rPr>
      <w:rFonts w:eastAsia="Times New Roman" w:cs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B6C19"/>
    <w:pPr>
      <w:ind w:left="720"/>
    </w:pPr>
  </w:style>
  <w:style w:type="character" w:customStyle="1" w:styleId="rvts6">
    <w:name w:val="rvts6"/>
    <w:uiPriority w:val="99"/>
    <w:rsid w:val="00616D50"/>
  </w:style>
  <w:style w:type="paragraph" w:styleId="a3">
    <w:name w:val="Balloon Text"/>
    <w:basedOn w:val="a"/>
    <w:link w:val="a4"/>
    <w:uiPriority w:val="99"/>
    <w:semiHidden/>
    <w:unhideWhenUsed/>
    <w:rsid w:val="00A83C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A83CE3"/>
    <w:rPr>
      <w:rFonts w:ascii="Segoe UI" w:eastAsia="Times New Roman" w:hAnsi="Segoe UI" w:cs="Segoe UI"/>
      <w:sz w:val="18"/>
      <w:szCs w:val="18"/>
      <w:lang w:val="uk-UA" w:eastAsia="en-US"/>
    </w:rPr>
  </w:style>
  <w:style w:type="character" w:styleId="a5">
    <w:name w:val="Hyperlink"/>
    <w:uiPriority w:val="99"/>
    <w:unhideWhenUsed/>
    <w:rsid w:val="005D17BD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5D17BD"/>
    <w:rPr>
      <w:color w:val="605E5C"/>
      <w:shd w:val="clear" w:color="auto" w:fill="E1DFDD"/>
    </w:rPr>
  </w:style>
  <w:style w:type="character" w:styleId="a6">
    <w:name w:val="Strong"/>
    <w:uiPriority w:val="22"/>
    <w:qFormat/>
    <w:locked/>
    <w:rsid w:val="003616A0"/>
    <w:rPr>
      <w:b/>
      <w:bCs/>
    </w:rPr>
  </w:style>
  <w:style w:type="paragraph" w:styleId="a7">
    <w:name w:val="Normal (Web)"/>
    <w:basedOn w:val="a"/>
    <w:uiPriority w:val="99"/>
    <w:semiHidden/>
    <w:unhideWhenUsed/>
    <w:rsid w:val="003616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10">
    <w:name w:val="Без интервала1"/>
    <w:rsid w:val="00264B99"/>
    <w:rPr>
      <w:rFonts w:eastAsia="Times New Roman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buhoblikotg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uhoblikotg@ukr.ne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1854</Words>
  <Characters>10572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/>
  <LinksUpToDate>false</LinksUpToDate>
  <CharactersWithSpaces>12402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Пользователь</dc:creator>
  <cp:lastModifiedBy>User</cp:lastModifiedBy>
  <cp:revision>4</cp:revision>
  <cp:lastPrinted>2022-02-07T12:16:00Z</cp:lastPrinted>
  <dcterms:created xsi:type="dcterms:W3CDTF">2022-02-22T14:23:00Z</dcterms:created>
  <dcterms:modified xsi:type="dcterms:W3CDTF">2022-02-23T09:38:00Z</dcterms:modified>
</cp:coreProperties>
</file>